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7035"/>
        <w:tblGridChange w:id="0">
          <w:tblGrid>
            <w:gridCol w:w="2715"/>
            <w:gridCol w:w="7035"/>
          </w:tblGrid>
        </w:tblGridChange>
      </w:tblGrid>
      <w:tr>
        <w:trPr>
          <w:cantSplit w:val="0"/>
          <w:trHeight w:val="880.799560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SCHEDA SEGNALAZIONE ALUNNO CASO POSITIVO</w:t>
            </w:r>
          </w:p>
        </w:tc>
      </w:tr>
      <w:tr>
        <w:trPr>
          <w:cantSplit w:val="0"/>
          <w:trHeight w:val="7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GENITORI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PLESSO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.079999923706055"/>
                <w:szCs w:val="24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.079999923706055"/>
                <w:szCs w:val="24.079999923706055"/>
                <w:rtl w:val="0"/>
              </w:rPr>
              <w:t xml:space="preserve">    _____   Nemi                             ____    Lanuvio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  <w:b w:val="1"/>
                <w:sz w:val="24.079999923706055"/>
                <w:szCs w:val="24.079999923706055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.079999923706055"/>
                <w:szCs w:val="24.079999923706055"/>
                <w:rtl w:val="0"/>
              </w:rPr>
              <w:t xml:space="preserve">__  Infanzia      2.___ Primaria     3.  __ Sc. Secondaria I Grado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CLASSE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SEZIONE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DATA ULTIMA PRESENZA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DATA INIZIO SINTOMI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DATA ESECUZIONE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TAMPONE 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EVENTUALI NOTE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1599884033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5201416015625" w:line="240" w:lineRule="auto"/>
        <w:ind w:left="0" w:right="2178.4387207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genitore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sectPr>
      <w:pgSz w:h="16820" w:w="11900" w:orient="portrait"/>
      <w:pgMar w:bottom="1750.0799560546875" w:top="708.00048828125" w:left="1132.7999877929688" w:right="1134.40063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